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sv-SE"/>
        </w:rPr>
        <w:t>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teborgs schackf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rbund inbjuder till</w:t>
      </w:r>
    </w:p>
    <w:p>
      <w:pPr>
        <w:pStyle w:val="Brödtext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Knatte-DM 2024</w:t>
      </w:r>
    </w:p>
    <w:p>
      <w:pPr>
        <w:pStyle w:val="Brödtext"/>
        <w:jc w:val="center"/>
      </w:pPr>
    </w:p>
    <w:p>
      <w:pPr>
        <w:pStyle w:val="Brödtext"/>
        <w:jc w:val="center"/>
        <w:rPr>
          <w:b w:val="1"/>
          <w:bCs w:val="1"/>
        </w:rPr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Totalresultaten fr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  <w:lang w:val="sv-SE"/>
        </w:rPr>
        <w:t>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teborgs </w:t>
      </w:r>
      <w:r>
        <w:rPr>
          <w:b w:val="1"/>
          <w:bCs w:val="1"/>
          <w:rtl w:val="0"/>
        </w:rPr>
        <w:t>rallyt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vlinga</w:t>
      </w:r>
      <w:r>
        <w:rPr>
          <w:b w:val="1"/>
          <w:bCs w:val="1"/>
          <w:rtl w:val="0"/>
          <w:lang w:val="sv-SE"/>
        </w:rPr>
        <w:t>r</w:t>
      </w:r>
      <w:r>
        <w:rPr>
          <w:b w:val="1"/>
          <w:bCs w:val="1"/>
          <w:rtl w:val="0"/>
        </w:rPr>
        <w:t xml:space="preserve"> avg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 vilka som 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r kvalificerade att spela i</w:t>
      </w:r>
    </w:p>
    <w:p>
      <w:pPr>
        <w:pStyle w:val="Bröd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sv-SE"/>
        </w:rPr>
        <w:t>rskullsfinalerna. De 8 h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gst placerade av de avprickade kl. 09.00 kommer att f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  <w:lang w:val="sv-SE"/>
        </w:rPr>
        <w:t>spela i</w:t>
      </w:r>
    </w:p>
    <w:p>
      <w:pPr>
        <w:pStyle w:val="Brödtext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respektive final. </w:t>
      </w:r>
      <w:r>
        <w:rPr>
          <w:b w:val="1"/>
          <w:bCs w:val="1"/>
          <w:rtl w:val="0"/>
          <w:lang w:val="sv-SE"/>
        </w:rPr>
        <w:t xml:space="preserve">Vi kommer ha 7 ronder i den gruppen. </w:t>
      </w:r>
      <w:r>
        <w:rPr>
          <w:b w:val="1"/>
          <w:bCs w:val="1"/>
          <w:rtl w:val="0"/>
          <w:lang w:val="nl-NL"/>
        </w:rPr>
        <w:t xml:space="preserve">De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vriga kommer att f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  <w:lang w:val="sv-SE"/>
        </w:rPr>
        <w:t xml:space="preserve">spela i en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nl-NL"/>
        </w:rPr>
        <w:t>ppen l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sv-SE"/>
        </w:rPr>
        <w:t>g- respektive mellanstadiegrupp</w:t>
      </w:r>
      <w:r>
        <w:rPr>
          <w:b w:val="1"/>
          <w:bCs w:val="1"/>
          <w:rtl w:val="0"/>
          <w:lang w:val="sv-SE"/>
        </w:rPr>
        <w:t xml:space="preserve"> </w:t>
      </w:r>
      <w:r>
        <w:rPr>
          <w:b w:val="1"/>
          <w:bCs w:val="1"/>
          <w:rtl w:val="0"/>
          <w:lang w:val="sv-SE"/>
        </w:rPr>
        <w:t>och 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vlar om priser d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  <w:lang w:val="nl-NL"/>
        </w:rPr>
        <w:t>Speldag:</w:t>
      </w:r>
      <w:r>
        <w:rPr>
          <w:rtl w:val="0"/>
        </w:rPr>
        <w:t xml:space="preserve"> S</w:t>
      </w:r>
      <w:r>
        <w:rPr>
          <w:rtl w:val="0"/>
          <w:lang w:val="sv-SE"/>
        </w:rPr>
        <w:t>ö</w:t>
      </w:r>
      <w:r>
        <w:rPr>
          <w:rtl w:val="0"/>
        </w:rPr>
        <w:t>ndag 19 maj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  <w:lang w:val="sv-SE"/>
        </w:rPr>
        <w:t xml:space="preserve">Tid och plats: </w:t>
      </w:r>
      <w:r>
        <w:rPr>
          <w:rtl w:val="0"/>
        </w:rPr>
        <w:t>Kl. 10.00-17.00, p</w:t>
      </w:r>
      <w:r>
        <w:rPr>
          <w:rtl w:val="0"/>
        </w:rPr>
        <w:t xml:space="preserve">å </w:t>
      </w:r>
      <w:r>
        <w:rPr>
          <w:rtl w:val="0"/>
          <w:lang w:val="de-DE"/>
        </w:rPr>
        <w:t>Schackcentrum, Vegagatan 20.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  <w:lang w:val="da-DK"/>
        </w:rPr>
        <w:t>Spelform</w:t>
      </w:r>
      <w:r>
        <w:rPr>
          <w:b w:val="1"/>
          <w:bCs w:val="1"/>
          <w:u w:val="single"/>
          <w:rtl w:val="0"/>
          <w:lang w:val="sv-SE"/>
        </w:rPr>
        <w:t xml:space="preserve"> Berger</w:t>
      </w:r>
      <w:r>
        <w:rPr>
          <w:b w:val="1"/>
          <w:bCs w:val="1"/>
          <w:u w:val="single"/>
          <w:rtl w:val="0"/>
        </w:rPr>
        <w:t xml:space="preserve">: </w:t>
      </w:r>
      <w:r>
        <w:rPr>
          <w:b w:val="1"/>
          <w:bCs w:val="1"/>
          <w:u w:val="single"/>
        </w:rPr>
        <w:br w:type="textWrapping"/>
      </w:r>
      <w:r>
        <w:rPr>
          <w:rtl w:val="0"/>
          <w:lang w:val="sv-SE"/>
        </w:rPr>
        <w:t>Finalisterna f</w:t>
      </w:r>
      <w:r>
        <w:rPr>
          <w:rtl w:val="0"/>
          <w:lang w:val="sv-SE"/>
        </w:rPr>
        <w:t>ö</w:t>
      </w:r>
      <w:r>
        <w:rPr>
          <w:rtl w:val="0"/>
        </w:rPr>
        <w:t>dda 2011</w:t>
      </w:r>
      <w:r>
        <w:rPr>
          <w:rtl w:val="0"/>
          <w:lang w:val="sv-SE"/>
        </w:rPr>
        <w:t xml:space="preserve">, 2012 eller </w:t>
      </w:r>
      <w:r>
        <w:rPr>
          <w:rtl w:val="0"/>
        </w:rPr>
        <w:t>201</w:t>
      </w:r>
      <w:r>
        <w:rPr>
          <w:rtl w:val="0"/>
          <w:lang w:val="sv-SE"/>
        </w:rPr>
        <w:t>3</w:t>
      </w:r>
      <w:r>
        <w:rPr>
          <w:rtl w:val="0"/>
        </w:rPr>
        <w:t xml:space="preserve"> </w:t>
      </w:r>
      <w:r>
        <w:br w:type="textWrapping"/>
      </w:r>
      <w:r>
        <w:rPr>
          <w:rtl w:val="0"/>
          <w:lang w:val="sv-SE"/>
        </w:rPr>
        <w:t>spelar med bet</w:t>
      </w:r>
      <w:r>
        <w:rPr>
          <w:rtl w:val="0"/>
        </w:rPr>
        <w:t>ä</w:t>
      </w:r>
      <w:r>
        <w:rPr>
          <w:rtl w:val="0"/>
          <w:lang w:val="da-DK"/>
        </w:rPr>
        <w:t xml:space="preserve">nketiden </w:t>
      </w:r>
      <w:r>
        <w:rPr>
          <w:rtl w:val="0"/>
          <w:lang w:val="sv-SE"/>
        </w:rPr>
        <w:t>1</w:t>
      </w:r>
      <w:r>
        <w:rPr>
          <w:rtl w:val="0"/>
        </w:rPr>
        <w:t>5 min + 5</w:t>
      </w:r>
      <w:r>
        <w:rPr>
          <w:rtl w:val="0"/>
          <w:lang w:val="sv-SE"/>
        </w:rPr>
        <w:t xml:space="preserve"> </w:t>
      </w:r>
      <w:r>
        <w:rPr>
          <w:rtl w:val="0"/>
          <w:lang w:val="en-US"/>
        </w:rPr>
        <w:t>sek/drag</w:t>
      </w:r>
      <w:r>
        <w:rPr>
          <w:rtl w:val="0"/>
          <w:lang w:val="sv-SE"/>
        </w:rPr>
        <w:t xml:space="preserve"> per parti</w:t>
      </w:r>
      <w:r>
        <w:br w:type="textWrapping"/>
        <w:br w:type="textWrapping"/>
      </w:r>
      <w:r>
        <w:rPr>
          <w:rtl w:val="0"/>
          <w:lang w:val="sv-SE"/>
        </w:rPr>
        <w:t>Finalisterna f</w:t>
      </w:r>
      <w:r>
        <w:rPr>
          <w:rtl w:val="0"/>
          <w:lang w:val="sv-SE"/>
        </w:rPr>
        <w:t>ö</w:t>
      </w:r>
      <w:r>
        <w:rPr>
          <w:rtl w:val="0"/>
        </w:rPr>
        <w:t>dda 201</w:t>
      </w:r>
      <w:r>
        <w:rPr>
          <w:rtl w:val="0"/>
          <w:lang w:val="sv-SE"/>
        </w:rPr>
        <w:t>4, 2015 och 2016</w:t>
      </w:r>
      <w:r>
        <w:rPr>
          <w:rtl w:val="0"/>
          <w:lang w:val="sv-SE"/>
        </w:rPr>
        <w:t xml:space="preserve"> och senare spelar </w:t>
      </w:r>
      <w:r>
        <w:rPr>
          <w:rtl w:val="0"/>
          <w:lang w:val="sv-SE"/>
        </w:rPr>
        <w:t>utan klocka och partierna kommer d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mas av efter 25 minuter. 5 po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 eller mer ger vinst.</w:t>
      </w:r>
      <w:r>
        <w:br w:type="textWrapping"/>
      </w:r>
    </w:p>
    <w:p>
      <w:pPr>
        <w:pStyle w:val="Bröd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Den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ppna mel</w:t>
      </w:r>
      <w:r>
        <w:rPr>
          <w:b w:val="1"/>
          <w:bCs w:val="1"/>
          <w:rtl w:val="0"/>
          <w:lang w:val="sv-SE"/>
        </w:rPr>
        <w:t>l</w:t>
      </w:r>
      <w:r>
        <w:rPr>
          <w:b w:val="1"/>
          <w:bCs w:val="1"/>
          <w:rtl w:val="0"/>
          <w:lang w:val="nl-NL"/>
        </w:rPr>
        <w:t>anstadiet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vlingen spelar med bet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da-DK"/>
        </w:rPr>
        <w:t>nketiden 12 min + 3</w:t>
      </w:r>
    </w:p>
    <w:p>
      <w:pPr>
        <w:pStyle w:val="Bröd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sek, medans den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ppna l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gstadiet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vlingen spelar utan klocka.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</w:rPr>
        <w:t>Startavgift:</w:t>
      </w:r>
      <w:r>
        <w:rPr>
          <w:rtl w:val="0"/>
        </w:rPr>
        <w:t xml:space="preserve"> 100 kr. Tv</w:t>
      </w:r>
      <w:r>
        <w:rPr>
          <w:rtl w:val="0"/>
        </w:rPr>
        <w:t xml:space="preserve">å </w:t>
      </w:r>
      <w:r>
        <w:rPr>
          <w:rtl w:val="0"/>
          <w:lang w:val="sv-SE"/>
        </w:rPr>
        <w:t>korvar och dryck ing</w:t>
      </w:r>
      <w:r>
        <w:rPr>
          <w:rtl w:val="0"/>
          <w:lang w:val="da-DK"/>
        </w:rPr>
        <w:t>å</w:t>
      </w:r>
      <w:r>
        <w:rPr>
          <w:rtl w:val="0"/>
        </w:rPr>
        <w:t>r i startavgiften.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rtl w:val="0"/>
        </w:rPr>
        <w:t xml:space="preserve">Priser: </w:t>
      </w:r>
      <w:r>
        <w:rPr>
          <w:rtl w:val="0"/>
          <w:lang w:val="sv-SE"/>
        </w:rPr>
        <w:t>Till de tre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 placerade spelarna i varje klass.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</w:rPr>
        <w:t>Anm</w:t>
      </w:r>
      <w:r>
        <w:rPr>
          <w:b w:val="1"/>
          <w:bCs w:val="1"/>
          <w:u w:val="single"/>
          <w:rtl w:val="0"/>
        </w:rPr>
        <w:t>ä</w:t>
      </w:r>
      <w:r>
        <w:rPr>
          <w:b w:val="1"/>
          <w:bCs w:val="1"/>
          <w:u w:val="single"/>
          <w:rtl w:val="0"/>
          <w:lang w:val="de-DE"/>
        </w:rPr>
        <w:t xml:space="preserve">lan: </w:t>
      </w: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</w:rPr>
        <w:t>ranm</w:t>
      </w:r>
      <w:r>
        <w:rPr>
          <w:rtl w:val="0"/>
        </w:rPr>
        <w:t>ä</w:t>
      </w:r>
      <w:r>
        <w:rPr>
          <w:rtl w:val="0"/>
          <w:lang w:val="sv-SE"/>
        </w:rPr>
        <w:t xml:space="preserve">lan senast 10 maj med mail till: </w:t>
      </w:r>
      <w:r>
        <w:rPr>
          <w:b w:val="1"/>
          <w:bCs w:val="1"/>
          <w:rtl w:val="0"/>
          <w:lang w:val="de-DE"/>
        </w:rPr>
        <w:t>goteborgschack@telia.com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rtl w:val="0"/>
          <w:lang w:val="sv-SE"/>
        </w:rPr>
        <w:t>Avprickning:</w:t>
      </w:r>
      <w:r>
        <w:rPr>
          <w:rtl w:val="0"/>
        </w:rPr>
        <w:t xml:space="preserve"> Kl. 9.00 p</w:t>
      </w:r>
      <w:r>
        <w:rPr>
          <w:rtl w:val="0"/>
        </w:rPr>
        <w:t xml:space="preserve">å </w:t>
      </w:r>
      <w:r>
        <w:rPr>
          <w:rtl w:val="0"/>
          <w:lang w:val="sv-SE"/>
        </w:rPr>
        <w:t>plats.</w:t>
      </w:r>
      <w:r>
        <w:rPr>
          <w:rtl w:val="0"/>
          <w:lang w:val="sv-SE"/>
        </w:rPr>
        <w:t xml:space="preserve"> OBS!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viktigt att vara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plats och pricka av sig i tid. </w:t>
      </w:r>
      <w:r>
        <w:br w:type="textWrapping"/>
      </w:r>
      <w:r>
        <w:rPr>
          <w:rtl w:val="0"/>
          <w:lang w:val="sv-SE"/>
        </w:rPr>
        <w:t>Klocka 9.30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A-platsfinalerna vidare till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listan.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var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vid 9.00 tack.</w:t>
      </w:r>
      <w:r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3985317</wp:posOffset>
            </wp:positionH>
            <wp:positionV relativeFrom="line">
              <wp:posOffset>211834</wp:posOffset>
            </wp:positionV>
            <wp:extent cx="1606450" cy="10222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450" cy="10222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jc w:val="center"/>
      </w:pPr>
    </w:p>
    <w:p>
      <w:pPr>
        <w:pStyle w:val="Brödtext"/>
        <w:jc w:val="left"/>
      </w:pPr>
      <w: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b w:val="1"/>
          <w:bCs w:val="1"/>
          <w:sz w:val="44"/>
          <w:szCs w:val="44"/>
          <w:rtl w:val="0"/>
        </w:rPr>
        <w:t>V</w:t>
      </w:r>
      <w:r>
        <w:rPr>
          <w:b w:val="1"/>
          <w:bCs w:val="1"/>
          <w:sz w:val="44"/>
          <w:szCs w:val="44"/>
          <w:rtl w:val="0"/>
        </w:rPr>
        <w:t>ä</w:t>
      </w:r>
      <w:r>
        <w:rPr>
          <w:b w:val="1"/>
          <w:bCs w:val="1"/>
          <w:sz w:val="44"/>
          <w:szCs w:val="44"/>
          <w:rtl w:val="0"/>
          <w:lang w:val="sv-SE"/>
        </w:rPr>
        <w:t>lkomna!</w:t>
      </w:r>
    </w:p>
    <w:p>
      <w:pPr>
        <w:pStyle w:val="Brödtext"/>
        <w:jc w:val="left"/>
      </w:pP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lsar GSF:s </w:t>
      </w:r>
      <w:r>
        <w:rPr>
          <w:rtl w:val="0"/>
        </w:rPr>
        <w:t>Ungdomskommitt</w:t>
      </w:r>
      <w:r>
        <w:rPr>
          <w:rtl w:val="0"/>
          <w:lang w:val="fr-FR"/>
        </w:rPr>
        <w:t>é</w:t>
      </w:r>
      <w:r>
        <w:br w:type="textWrapping"/>
        <w:br w:type="textWrapping"/>
        <w:br w:type="textWrapping"/>
        <w:br w:type="textWrapping"/>
        <w:br w:type="textWrapping"/>
        <w:tab/>
        <w:tab/>
        <w:tab/>
        <w:tab/>
      </w:r>
      <w:r>
        <w:rPr>
          <w:rtl w:val="0"/>
          <w:lang w:val="sv-SE"/>
        </w:rPr>
        <w:t>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teborgs schackf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rbund inbjuder till</w:t>
      </w:r>
    </w:p>
    <w:p>
      <w:pPr>
        <w:pStyle w:val="Brödtext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Junior</w:t>
      </w:r>
      <w:r>
        <w:rPr>
          <w:sz w:val="38"/>
          <w:szCs w:val="38"/>
          <w:rtl w:val="0"/>
          <w:lang w:val="en-US"/>
        </w:rPr>
        <w:t>-DM 2024</w:t>
      </w:r>
    </w:p>
    <w:p>
      <w:pPr>
        <w:pStyle w:val="Brödtex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i snabbschack</w:t>
      </w:r>
    </w:p>
    <w:p>
      <w:pPr>
        <w:pStyle w:val="Brödtext"/>
        <w:jc w:val="center"/>
      </w:pPr>
      <w:r>
        <w:br w:type="textWrapping"/>
      </w:r>
      <w:r>
        <w:rPr>
          <w:b w:val="1"/>
          <w:bCs w:val="1"/>
          <w:rtl w:val="0"/>
          <w:lang w:val="sv-SE"/>
        </w:rPr>
        <w:t xml:space="preserve">Varje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 bjuder 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teborgs schackf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rbund in de 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ldre juniorerna som tillh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 GSF till en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ppen snabbschacksturnering med 5 ronder. Detta avslutar schackl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ret i knatterallyt samtidigt som elever 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n l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g- och mellanstadiet 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upp om t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vlingen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 xml:space="preserve">rskursens. 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  <w:lang w:val="nl-NL"/>
        </w:rPr>
        <w:t xml:space="preserve">Speldag: </w:t>
      </w:r>
      <w:r>
        <w:rPr>
          <w:rtl w:val="0"/>
        </w:rPr>
        <w:t>S</w:t>
      </w:r>
      <w:r>
        <w:rPr>
          <w:rtl w:val="0"/>
          <w:lang w:val="sv-SE"/>
        </w:rPr>
        <w:t>ö</w:t>
      </w:r>
      <w:r>
        <w:rPr>
          <w:rtl w:val="0"/>
        </w:rPr>
        <w:t>ndag 19 maj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  <w:lang w:val="sv-SE"/>
        </w:rPr>
        <w:t>Tid och plats:</w:t>
      </w:r>
      <w:r>
        <w:rPr>
          <w:rtl w:val="0"/>
        </w:rPr>
        <w:t xml:space="preserve"> Kl. 10.00-</w:t>
      </w:r>
      <w:r>
        <w:rPr>
          <w:rtl w:val="0"/>
          <w:lang w:val="sv-SE"/>
        </w:rPr>
        <w:t xml:space="preserve"> c:a</w:t>
      </w:r>
      <w:r>
        <w:rPr>
          <w:rtl w:val="0"/>
        </w:rPr>
        <w:t>16.00, p</w:t>
      </w:r>
      <w:r>
        <w:rPr>
          <w:rtl w:val="0"/>
        </w:rPr>
        <w:t xml:space="preserve">å </w:t>
      </w:r>
      <w:r>
        <w:rPr>
          <w:rtl w:val="0"/>
          <w:lang w:val="de-DE"/>
        </w:rPr>
        <w:t>Schackcentrum, Vegagatan 20.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  <w:lang w:val="da-DK"/>
        </w:rPr>
        <w:t xml:space="preserve">Spelform: </w:t>
      </w:r>
      <w:r>
        <w:rPr>
          <w:rtl w:val="0"/>
          <w:lang w:val="sv-SE"/>
        </w:rPr>
        <w:t>Mornad eller Berger beroende p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antal deltagare. </w:t>
      </w:r>
      <w:r>
        <w:br w:type="textWrapping"/>
      </w:r>
      <w:r>
        <w:rPr>
          <w:rtl w:val="0"/>
          <w:lang w:val="de-DE"/>
        </w:rPr>
        <w:t>Bet</w:t>
      </w:r>
      <w:r>
        <w:rPr>
          <w:rtl w:val="0"/>
        </w:rPr>
        <w:t>ä</w:t>
      </w:r>
      <w:r>
        <w:rPr>
          <w:rtl w:val="0"/>
        </w:rPr>
        <w:t>nketid 1</w:t>
      </w:r>
      <w:r>
        <w:rPr>
          <w:rtl w:val="0"/>
          <w:lang w:val="sv-SE"/>
        </w:rPr>
        <w:t>8</w:t>
      </w:r>
      <w:r>
        <w:rPr>
          <w:rtl w:val="0"/>
        </w:rPr>
        <w:t xml:space="preserve"> min + 5</w:t>
      </w:r>
      <w:r>
        <w:rPr>
          <w:rtl w:val="0"/>
          <w:lang w:val="sv-SE"/>
        </w:rPr>
        <w:t xml:space="preserve"> </w:t>
      </w:r>
      <w:r>
        <w:rPr>
          <w:rtl w:val="0"/>
        </w:rPr>
        <w:t>sek/ drag.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  <w:lang w:val="de-DE"/>
        </w:rPr>
        <w:t>Klasser:</w:t>
      </w:r>
      <w:r>
        <w:rPr>
          <w:rtl w:val="0"/>
          <w:lang w:val="de-DE"/>
        </w:rPr>
        <w:t xml:space="preserve"> Juniorer (f</w:t>
      </w:r>
      <w:r>
        <w:rPr>
          <w:rtl w:val="0"/>
          <w:lang w:val="sv-SE"/>
        </w:rPr>
        <w:t>ö</w:t>
      </w:r>
      <w:r>
        <w:rPr>
          <w:rtl w:val="0"/>
        </w:rPr>
        <w:t>dda 200</w:t>
      </w:r>
      <w:r>
        <w:rPr>
          <w:rtl w:val="0"/>
          <w:lang w:val="sv-SE"/>
        </w:rPr>
        <w:t>5</w:t>
      </w:r>
      <w:r>
        <w:rPr>
          <w:rtl w:val="0"/>
        </w:rPr>
        <w:t>-20</w:t>
      </w:r>
      <w:r>
        <w:rPr>
          <w:rtl w:val="0"/>
          <w:lang w:val="sv-SE"/>
        </w:rPr>
        <w:t>10</w:t>
      </w:r>
      <w:r>
        <w:rPr>
          <w:rtl w:val="0"/>
        </w:rPr>
        <w:t>)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</w:rPr>
        <w:t xml:space="preserve">Startavgift: </w:t>
      </w:r>
      <w:r>
        <w:rPr>
          <w:rtl w:val="0"/>
        </w:rPr>
        <w:t>100 kr. Tv</w:t>
      </w:r>
      <w:r>
        <w:rPr>
          <w:rtl w:val="0"/>
        </w:rPr>
        <w:t xml:space="preserve">å </w:t>
      </w:r>
      <w:r>
        <w:rPr>
          <w:rtl w:val="0"/>
          <w:lang w:val="sv-SE"/>
        </w:rPr>
        <w:t>korvar och dryck ing</w:t>
      </w:r>
      <w:r>
        <w:rPr>
          <w:rtl w:val="0"/>
          <w:lang w:val="da-DK"/>
        </w:rPr>
        <w:t>å</w:t>
      </w:r>
      <w:r>
        <w:rPr>
          <w:rtl w:val="0"/>
        </w:rPr>
        <w:t>r i startavgiften.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</w:rPr>
        <w:t xml:space="preserve">Priser: </w:t>
      </w:r>
      <w:r>
        <w:rPr>
          <w:rtl w:val="0"/>
          <w:lang w:val="sv-SE"/>
        </w:rPr>
        <w:t>Till de tre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 placerade spelarna i varje klass.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</w:rPr>
        <w:t>Anm</w:t>
      </w:r>
      <w:r>
        <w:rPr>
          <w:b w:val="1"/>
          <w:bCs w:val="1"/>
          <w:u w:val="single"/>
          <w:rtl w:val="0"/>
        </w:rPr>
        <w:t>ä</w:t>
      </w:r>
      <w:r>
        <w:rPr>
          <w:b w:val="1"/>
          <w:bCs w:val="1"/>
          <w:u w:val="single"/>
          <w:rtl w:val="0"/>
          <w:lang w:val="de-DE"/>
        </w:rPr>
        <w:t xml:space="preserve">lan: </w:t>
      </w: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</w:rPr>
        <w:t>ranm</w:t>
      </w:r>
      <w:r>
        <w:rPr>
          <w:rtl w:val="0"/>
        </w:rPr>
        <w:t>ä</w:t>
      </w:r>
      <w:r>
        <w:rPr>
          <w:rtl w:val="0"/>
          <w:lang w:val="sv-SE"/>
        </w:rPr>
        <w:t xml:space="preserve">lan senast 10 maj med mail till: </w:t>
      </w:r>
      <w:r>
        <w:rPr>
          <w:b w:val="1"/>
          <w:bCs w:val="1"/>
          <w:rtl w:val="0"/>
          <w:lang w:val="de-DE"/>
        </w:rPr>
        <w:t>goteborgschack@telia.com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b w:val="1"/>
          <w:bCs w:val="1"/>
          <w:u w:val="single"/>
          <w:rtl w:val="0"/>
          <w:lang w:val="sv-SE"/>
        </w:rPr>
        <w:t xml:space="preserve">Avprickning: </w:t>
      </w:r>
      <w:r>
        <w:rPr>
          <w:rtl w:val="0"/>
        </w:rPr>
        <w:t>Kl. 9.00 p</w:t>
      </w:r>
      <w:r>
        <w:rPr>
          <w:rtl w:val="0"/>
        </w:rPr>
        <w:t xml:space="preserve">å </w:t>
      </w:r>
      <w:r>
        <w:rPr>
          <w:rtl w:val="0"/>
          <w:lang w:val="sv-SE"/>
        </w:rPr>
        <w:t>plats</w:t>
      </w:r>
      <w:r>
        <w:rPr>
          <w:rtl w:val="0"/>
          <w:lang w:val="sv-SE"/>
        </w:rPr>
        <w:t>, spelet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rjar 10.00</w:t>
      </w:r>
    </w:p>
    <w:p>
      <w:pPr>
        <w:pStyle w:val="Brödtext"/>
        <w:jc w:val="center"/>
      </w:pPr>
      <w: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3985317</wp:posOffset>
            </wp:positionH>
            <wp:positionV relativeFrom="line">
              <wp:posOffset>0</wp:posOffset>
            </wp:positionV>
            <wp:extent cx="1606450" cy="10222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450" cy="10222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/>
        <w:br w:type="textWrapping"/>
        <w:br w:type="textWrapping"/>
      </w:r>
      <w:r>
        <w:rPr>
          <w:b w:val="1"/>
          <w:bCs w:val="1"/>
          <w:sz w:val="44"/>
          <w:szCs w:val="44"/>
          <w:rtl w:val="0"/>
        </w:rPr>
        <w:t>V</w:t>
      </w:r>
      <w:r>
        <w:rPr>
          <w:b w:val="1"/>
          <w:bCs w:val="1"/>
          <w:sz w:val="44"/>
          <w:szCs w:val="44"/>
          <w:rtl w:val="0"/>
        </w:rPr>
        <w:t>ä</w:t>
      </w:r>
      <w:r>
        <w:rPr>
          <w:b w:val="1"/>
          <w:bCs w:val="1"/>
          <w:sz w:val="44"/>
          <w:szCs w:val="44"/>
          <w:rtl w:val="0"/>
          <w:lang w:val="sv-SE"/>
        </w:rPr>
        <w:t>lkomna!</w:t>
      </w:r>
    </w:p>
    <w:p>
      <w:pPr>
        <w:pStyle w:val="Brödtext"/>
        <w:jc w:val="left"/>
      </w:pPr>
      <w:r>
        <w:rPr>
          <w:rtl w:val="0"/>
          <w:lang w:val="sv-SE"/>
        </w:rPr>
        <w:tab/>
        <w:tab/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lsar GSF:s </w:t>
      </w:r>
      <w:r>
        <w:rPr>
          <w:rtl w:val="0"/>
        </w:rPr>
        <w:t>Ungdomskommitt</w:t>
      </w:r>
      <w:r>
        <w:rPr>
          <w:rtl w:val="0"/>
          <w:lang w:val="fr-FR"/>
        </w:rPr>
        <w:t>é</w:t>
      </w:r>
      <w:r>
        <w:br w:type="textWrapping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6120057" cy="1330794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1330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